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A2F8F" w14:textId="15E935AF" w:rsidR="0032139D" w:rsidRPr="00C44948" w:rsidRDefault="0032139D" w:rsidP="00C44948">
      <w:pPr>
        <w:pStyle w:val="Titre1"/>
        <w:rPr>
          <w:rFonts w:ascii="Arial" w:hAnsi="Arial" w:cs="Arial"/>
          <w:color w:val="0096DC"/>
          <w:sz w:val="28"/>
          <w:szCs w:val="28"/>
        </w:rPr>
      </w:pPr>
      <w:r w:rsidRPr="00C44948">
        <w:rPr>
          <w:rFonts w:ascii="Arial" w:hAnsi="Arial" w:cs="Arial"/>
          <w:color w:val="0096DC"/>
          <w:sz w:val="28"/>
          <w:szCs w:val="28"/>
        </w:rPr>
        <w:t>LA SOCIETE D’ACQUETS</w:t>
      </w:r>
    </w:p>
    <w:p w14:paraId="2EBD3B77" w14:textId="130523D7" w:rsidR="0032139D" w:rsidRPr="00C44948" w:rsidRDefault="0032139D" w:rsidP="00C44948">
      <w:pPr>
        <w:autoSpaceDE w:val="0"/>
        <w:autoSpaceDN w:val="0"/>
        <w:adjustRightInd w:val="0"/>
        <w:spacing w:after="0" w:line="240" w:lineRule="auto"/>
        <w:jc w:val="both"/>
        <w:rPr>
          <w:rFonts w:ascii="Arial" w:hAnsi="Arial" w:cs="Arial"/>
          <w:i/>
          <w:iCs/>
          <w:color w:val="0096DC"/>
          <w:sz w:val="20"/>
          <w:szCs w:val="20"/>
        </w:rPr>
      </w:pPr>
    </w:p>
    <w:p w14:paraId="65DC726F" w14:textId="77777777" w:rsidR="00EB08E4" w:rsidRPr="00812A1B" w:rsidRDefault="00EB08E4" w:rsidP="00C44948">
      <w:pPr>
        <w:autoSpaceDE w:val="0"/>
        <w:autoSpaceDN w:val="0"/>
        <w:adjustRightInd w:val="0"/>
        <w:spacing w:after="0" w:line="240" w:lineRule="auto"/>
        <w:jc w:val="both"/>
        <w:rPr>
          <w:rFonts w:ascii="Arial" w:hAnsi="Arial" w:cs="Arial"/>
          <w:color w:val="0096DC"/>
        </w:rPr>
      </w:pPr>
      <w:bookmarkStart w:id="0" w:name="_GoBack"/>
      <w:r w:rsidRPr="00812A1B">
        <w:rPr>
          <w:rFonts w:ascii="Arial" w:hAnsi="Arial" w:cs="Arial"/>
          <w:color w:val="0096DC"/>
        </w:rPr>
        <w:t>Le régime de la séparation de biens</w:t>
      </w:r>
    </w:p>
    <w:bookmarkEnd w:id="0"/>
    <w:p w14:paraId="7439E562" w14:textId="77777777"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p>
    <w:p w14:paraId="45DAFD61" w14:textId="46A99EB2"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Ce régime est souvent adopté par le dirigeant d’entreprise qui exerce une activité professionnelle indépendante (commerçant, artisan, profession libérale) car il permet de mettre à l’abri le patrimoine de son conjoint des risques générés par son activité professionnelle.</w:t>
      </w:r>
    </w:p>
    <w:p w14:paraId="04BFA1AA" w14:textId="77777777"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p>
    <w:p w14:paraId="776C6E87" w14:textId="76E015D1"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Le régime matrimonial de la séparation de biens répartit, en effet, le patrimoine des époux en deux enveloppes de biens</w:t>
      </w:r>
    </w:p>
    <w:p w14:paraId="5930BF41" w14:textId="660371CF"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personnels appartenant à chacun des</w:t>
      </w:r>
      <w:r w:rsidR="00DB1F1F" w:rsidRPr="00C44948">
        <w:rPr>
          <w:rFonts w:ascii="Arial" w:hAnsi="Arial" w:cs="Arial"/>
          <w:color w:val="000000"/>
          <w:sz w:val="20"/>
          <w:szCs w:val="20"/>
        </w:rPr>
        <w:t xml:space="preserve"> </w:t>
      </w:r>
      <w:r w:rsidRPr="00C44948">
        <w:rPr>
          <w:rFonts w:ascii="Arial" w:hAnsi="Arial" w:cs="Arial"/>
          <w:color w:val="000000"/>
          <w:sz w:val="20"/>
          <w:szCs w:val="20"/>
        </w:rPr>
        <w:t>époux, les biens acquis conjointement</w:t>
      </w:r>
      <w:r w:rsidR="00DB1F1F" w:rsidRPr="00C44948">
        <w:rPr>
          <w:rFonts w:ascii="Arial" w:hAnsi="Arial" w:cs="Arial"/>
          <w:color w:val="000000"/>
          <w:sz w:val="20"/>
          <w:szCs w:val="20"/>
        </w:rPr>
        <w:t xml:space="preserve"> </w:t>
      </w:r>
      <w:r w:rsidRPr="00C44948">
        <w:rPr>
          <w:rFonts w:ascii="Arial" w:hAnsi="Arial" w:cs="Arial"/>
          <w:color w:val="000000"/>
          <w:sz w:val="20"/>
          <w:szCs w:val="20"/>
        </w:rPr>
        <w:t>par les deux époux tombant sous le</w:t>
      </w:r>
      <w:r w:rsidR="00DB1F1F" w:rsidRPr="00C44948">
        <w:rPr>
          <w:rFonts w:ascii="Arial" w:hAnsi="Arial" w:cs="Arial"/>
          <w:color w:val="000000"/>
          <w:sz w:val="20"/>
          <w:szCs w:val="20"/>
        </w:rPr>
        <w:t xml:space="preserve"> </w:t>
      </w:r>
      <w:r w:rsidRPr="00C44948">
        <w:rPr>
          <w:rFonts w:ascii="Arial" w:hAnsi="Arial" w:cs="Arial"/>
          <w:color w:val="000000"/>
          <w:sz w:val="20"/>
          <w:szCs w:val="20"/>
        </w:rPr>
        <w:t>régime de l’indivision.</w:t>
      </w:r>
      <w:r w:rsidR="00DB1F1F" w:rsidRPr="00C44948">
        <w:rPr>
          <w:rFonts w:ascii="Arial" w:hAnsi="Arial" w:cs="Arial"/>
          <w:color w:val="000000"/>
          <w:sz w:val="20"/>
          <w:szCs w:val="20"/>
        </w:rPr>
        <w:t xml:space="preserve"> </w:t>
      </w:r>
      <w:r w:rsidRPr="00C44948">
        <w:rPr>
          <w:rFonts w:ascii="Arial" w:hAnsi="Arial" w:cs="Arial"/>
          <w:color w:val="000000"/>
          <w:sz w:val="20"/>
          <w:szCs w:val="20"/>
        </w:rPr>
        <w:t>Sous ce régime, chacun des époux est</w:t>
      </w:r>
      <w:r w:rsidR="00DB1F1F" w:rsidRPr="00C44948">
        <w:rPr>
          <w:rFonts w:ascii="Arial" w:hAnsi="Arial" w:cs="Arial"/>
          <w:color w:val="000000"/>
          <w:sz w:val="20"/>
          <w:szCs w:val="20"/>
        </w:rPr>
        <w:t xml:space="preserve"> </w:t>
      </w:r>
      <w:r w:rsidRPr="00C44948">
        <w:rPr>
          <w:rFonts w:ascii="Arial" w:hAnsi="Arial" w:cs="Arial"/>
          <w:color w:val="000000"/>
          <w:sz w:val="20"/>
          <w:szCs w:val="20"/>
        </w:rPr>
        <w:t>seul tenu de ses dettes personnelles,</w:t>
      </w:r>
      <w:r w:rsidR="00DB1F1F" w:rsidRPr="00C44948">
        <w:rPr>
          <w:rFonts w:ascii="Arial" w:hAnsi="Arial" w:cs="Arial"/>
          <w:color w:val="000000"/>
          <w:sz w:val="20"/>
          <w:szCs w:val="20"/>
        </w:rPr>
        <w:t xml:space="preserve"> </w:t>
      </w:r>
      <w:r w:rsidRPr="00C44948">
        <w:rPr>
          <w:rFonts w:ascii="Arial" w:hAnsi="Arial" w:cs="Arial"/>
          <w:color w:val="000000"/>
          <w:sz w:val="20"/>
          <w:szCs w:val="20"/>
        </w:rPr>
        <w:t>quelle que soit la date à laquelle ces</w:t>
      </w:r>
      <w:r w:rsidR="00DB1F1F" w:rsidRPr="00C44948">
        <w:rPr>
          <w:rFonts w:ascii="Arial" w:hAnsi="Arial" w:cs="Arial"/>
          <w:color w:val="000000"/>
          <w:sz w:val="20"/>
          <w:szCs w:val="20"/>
        </w:rPr>
        <w:t xml:space="preserve"> </w:t>
      </w:r>
      <w:r w:rsidRPr="00C44948">
        <w:rPr>
          <w:rFonts w:ascii="Arial" w:hAnsi="Arial" w:cs="Arial"/>
          <w:color w:val="000000"/>
          <w:sz w:val="20"/>
          <w:szCs w:val="20"/>
        </w:rPr>
        <w:t>dettes ont été contractées (avant ou</w:t>
      </w:r>
      <w:r w:rsidR="00DB1F1F" w:rsidRPr="00C44948">
        <w:rPr>
          <w:rFonts w:ascii="Arial" w:hAnsi="Arial" w:cs="Arial"/>
          <w:color w:val="000000"/>
          <w:sz w:val="20"/>
          <w:szCs w:val="20"/>
        </w:rPr>
        <w:t xml:space="preserve"> </w:t>
      </w:r>
      <w:r w:rsidRPr="00C44948">
        <w:rPr>
          <w:rFonts w:ascii="Arial" w:hAnsi="Arial" w:cs="Arial"/>
          <w:color w:val="000000"/>
          <w:sz w:val="20"/>
          <w:szCs w:val="20"/>
        </w:rPr>
        <w:t>pendant le mariage). De cette façon,</w:t>
      </w:r>
      <w:r w:rsidR="00DB1F1F" w:rsidRPr="00C44948">
        <w:rPr>
          <w:rFonts w:ascii="Arial" w:hAnsi="Arial" w:cs="Arial"/>
          <w:color w:val="000000"/>
          <w:sz w:val="20"/>
          <w:szCs w:val="20"/>
        </w:rPr>
        <w:t xml:space="preserve"> </w:t>
      </w:r>
      <w:r w:rsidRPr="00C44948">
        <w:rPr>
          <w:rFonts w:ascii="Arial" w:hAnsi="Arial" w:cs="Arial"/>
          <w:color w:val="000000"/>
          <w:sz w:val="20"/>
          <w:szCs w:val="20"/>
        </w:rPr>
        <w:t>le risque financier pris par le chef</w:t>
      </w:r>
    </w:p>
    <w:p w14:paraId="030E5F3E" w14:textId="4F8C0E61"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d’entreprise ne porte que sur ses biens</w:t>
      </w:r>
      <w:r w:rsidR="00DB1F1F" w:rsidRPr="00C44948">
        <w:rPr>
          <w:rFonts w:ascii="Arial" w:hAnsi="Arial" w:cs="Arial"/>
          <w:color w:val="000000"/>
          <w:sz w:val="20"/>
          <w:szCs w:val="20"/>
        </w:rPr>
        <w:t xml:space="preserve"> </w:t>
      </w:r>
      <w:r w:rsidRPr="00C44948">
        <w:rPr>
          <w:rFonts w:ascii="Arial" w:hAnsi="Arial" w:cs="Arial"/>
          <w:color w:val="000000"/>
          <w:sz w:val="20"/>
          <w:szCs w:val="20"/>
        </w:rPr>
        <w:t>propres, sauf à démontrer l’existence</w:t>
      </w:r>
      <w:r w:rsidR="00DB1F1F" w:rsidRPr="00C44948">
        <w:rPr>
          <w:rFonts w:ascii="Arial" w:hAnsi="Arial" w:cs="Arial"/>
          <w:color w:val="000000"/>
          <w:sz w:val="20"/>
          <w:szCs w:val="20"/>
        </w:rPr>
        <w:t xml:space="preserve"> </w:t>
      </w:r>
      <w:r w:rsidRPr="00C44948">
        <w:rPr>
          <w:rFonts w:ascii="Arial" w:hAnsi="Arial" w:cs="Arial"/>
          <w:color w:val="000000"/>
          <w:sz w:val="20"/>
          <w:szCs w:val="20"/>
        </w:rPr>
        <w:t>d’une société de fait (c’est le cas lorsque</w:t>
      </w:r>
    </w:p>
    <w:p w14:paraId="172CE591" w14:textId="3874CB14"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l’exploitation de l'entreprise de l'un des</w:t>
      </w:r>
      <w:r w:rsidR="00DB1F1F" w:rsidRPr="00C44948">
        <w:rPr>
          <w:rFonts w:ascii="Arial" w:hAnsi="Arial" w:cs="Arial"/>
          <w:color w:val="000000"/>
          <w:sz w:val="20"/>
          <w:szCs w:val="20"/>
        </w:rPr>
        <w:t xml:space="preserve"> </w:t>
      </w:r>
      <w:r w:rsidRPr="00C44948">
        <w:rPr>
          <w:rFonts w:ascii="Arial" w:hAnsi="Arial" w:cs="Arial"/>
          <w:color w:val="000000"/>
          <w:sz w:val="20"/>
          <w:szCs w:val="20"/>
        </w:rPr>
        <w:t>époux se fait en réalité en commun).</w:t>
      </w:r>
    </w:p>
    <w:p w14:paraId="739F84C5" w14:textId="77777777" w:rsidR="00DB1F1F" w:rsidRPr="00C44948" w:rsidRDefault="00DB1F1F" w:rsidP="00C44948">
      <w:pPr>
        <w:autoSpaceDE w:val="0"/>
        <w:autoSpaceDN w:val="0"/>
        <w:adjustRightInd w:val="0"/>
        <w:spacing w:after="0" w:line="240" w:lineRule="auto"/>
        <w:jc w:val="both"/>
        <w:rPr>
          <w:rFonts w:ascii="Arial" w:hAnsi="Arial" w:cs="Arial"/>
          <w:color w:val="000000"/>
          <w:sz w:val="20"/>
          <w:szCs w:val="20"/>
        </w:rPr>
      </w:pPr>
    </w:p>
    <w:p w14:paraId="73268DF5" w14:textId="63962DA4"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Mais les époux ont la possibilité</w:t>
      </w:r>
      <w:r w:rsidR="00DB1F1F" w:rsidRPr="00C44948">
        <w:rPr>
          <w:rFonts w:ascii="Arial" w:hAnsi="Arial" w:cs="Arial"/>
          <w:color w:val="000000"/>
          <w:sz w:val="20"/>
          <w:szCs w:val="20"/>
        </w:rPr>
        <w:t xml:space="preserve"> </w:t>
      </w:r>
      <w:r w:rsidRPr="00C44948">
        <w:rPr>
          <w:rFonts w:ascii="Arial" w:hAnsi="Arial" w:cs="Arial"/>
          <w:color w:val="000000"/>
          <w:sz w:val="20"/>
          <w:szCs w:val="20"/>
        </w:rPr>
        <w:t>d’« équilibrer » cette séparation stricte</w:t>
      </w:r>
      <w:r w:rsidR="00DB1F1F" w:rsidRPr="00C44948">
        <w:rPr>
          <w:rFonts w:ascii="Arial" w:hAnsi="Arial" w:cs="Arial"/>
          <w:color w:val="000000"/>
          <w:sz w:val="20"/>
          <w:szCs w:val="20"/>
        </w:rPr>
        <w:t xml:space="preserve"> </w:t>
      </w:r>
      <w:r w:rsidRPr="00C44948">
        <w:rPr>
          <w:rFonts w:ascii="Arial" w:hAnsi="Arial" w:cs="Arial"/>
          <w:color w:val="000000"/>
          <w:sz w:val="20"/>
          <w:szCs w:val="20"/>
        </w:rPr>
        <w:t>des biens en mettant en place une</w:t>
      </w:r>
      <w:r w:rsidR="00DB1F1F" w:rsidRPr="00C44948">
        <w:rPr>
          <w:rFonts w:ascii="Arial" w:hAnsi="Arial" w:cs="Arial"/>
          <w:color w:val="000000"/>
          <w:sz w:val="20"/>
          <w:szCs w:val="20"/>
        </w:rPr>
        <w:t xml:space="preserve"> </w:t>
      </w:r>
      <w:r w:rsidRPr="00C44948">
        <w:rPr>
          <w:rFonts w:ascii="Arial" w:hAnsi="Arial" w:cs="Arial"/>
          <w:color w:val="000000"/>
          <w:sz w:val="20"/>
          <w:szCs w:val="20"/>
        </w:rPr>
        <w:t>société d’acquêts dans laquelle une</w:t>
      </w:r>
      <w:r w:rsidR="00DB1F1F" w:rsidRPr="00C44948">
        <w:rPr>
          <w:rFonts w:ascii="Arial" w:hAnsi="Arial" w:cs="Arial"/>
          <w:color w:val="000000"/>
          <w:sz w:val="20"/>
          <w:szCs w:val="20"/>
        </w:rPr>
        <w:t xml:space="preserve"> </w:t>
      </w:r>
      <w:r w:rsidRPr="00C44948">
        <w:rPr>
          <w:rFonts w:ascii="Arial" w:hAnsi="Arial" w:cs="Arial"/>
          <w:color w:val="000000"/>
          <w:sz w:val="20"/>
          <w:szCs w:val="20"/>
        </w:rPr>
        <w:t>masse de biens communs est encadrée</w:t>
      </w:r>
      <w:r w:rsidR="00DB1F1F" w:rsidRPr="00C44948">
        <w:rPr>
          <w:rFonts w:ascii="Arial" w:hAnsi="Arial" w:cs="Arial"/>
          <w:color w:val="000000"/>
          <w:sz w:val="20"/>
          <w:szCs w:val="20"/>
        </w:rPr>
        <w:t xml:space="preserve"> </w:t>
      </w:r>
      <w:r w:rsidRPr="00C44948">
        <w:rPr>
          <w:rFonts w:ascii="Arial" w:hAnsi="Arial" w:cs="Arial"/>
          <w:color w:val="000000"/>
          <w:sz w:val="20"/>
          <w:szCs w:val="20"/>
        </w:rPr>
        <w:t>par les règles de la communauté légale.</w:t>
      </w:r>
      <w:r w:rsidR="00DB1F1F" w:rsidRPr="00C44948">
        <w:rPr>
          <w:rFonts w:ascii="Arial" w:hAnsi="Arial" w:cs="Arial"/>
          <w:color w:val="000000"/>
          <w:sz w:val="20"/>
          <w:szCs w:val="20"/>
        </w:rPr>
        <w:t xml:space="preserve"> </w:t>
      </w:r>
      <w:r w:rsidRPr="00C44948">
        <w:rPr>
          <w:rFonts w:ascii="Arial" w:hAnsi="Arial" w:cs="Arial"/>
          <w:color w:val="000000"/>
          <w:sz w:val="20"/>
          <w:szCs w:val="20"/>
        </w:rPr>
        <w:t>Car les dirigeants mariés sous le régime</w:t>
      </w:r>
      <w:r w:rsidR="00DB1F1F" w:rsidRPr="00C44948">
        <w:rPr>
          <w:rFonts w:ascii="Arial" w:hAnsi="Arial" w:cs="Arial"/>
          <w:color w:val="000000"/>
          <w:sz w:val="20"/>
          <w:szCs w:val="20"/>
        </w:rPr>
        <w:t xml:space="preserve"> </w:t>
      </w:r>
      <w:r w:rsidRPr="00C44948">
        <w:rPr>
          <w:rFonts w:ascii="Arial" w:hAnsi="Arial" w:cs="Arial"/>
          <w:color w:val="000000"/>
          <w:sz w:val="20"/>
          <w:szCs w:val="20"/>
        </w:rPr>
        <w:t>de la séparation de biens qui ont un</w:t>
      </w:r>
      <w:r w:rsidR="00DB1F1F" w:rsidRPr="00C44948">
        <w:rPr>
          <w:rFonts w:ascii="Arial" w:hAnsi="Arial" w:cs="Arial"/>
          <w:color w:val="000000"/>
          <w:sz w:val="20"/>
          <w:szCs w:val="20"/>
        </w:rPr>
        <w:t xml:space="preserve"> </w:t>
      </w:r>
      <w:r w:rsidRPr="00C44948">
        <w:rPr>
          <w:rFonts w:ascii="Arial" w:hAnsi="Arial" w:cs="Arial"/>
          <w:color w:val="000000"/>
          <w:sz w:val="20"/>
          <w:szCs w:val="20"/>
        </w:rPr>
        <w:t>projet de transmission d’entreprise</w:t>
      </w:r>
    </w:p>
    <w:p w14:paraId="3A8C2F10" w14:textId="158552F1"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doivent savoir que ce régime prévoit</w:t>
      </w:r>
      <w:r w:rsidR="00A8379C" w:rsidRPr="00C44948">
        <w:rPr>
          <w:rFonts w:ascii="Arial" w:hAnsi="Arial" w:cs="Arial"/>
          <w:color w:val="000000"/>
          <w:sz w:val="20"/>
          <w:szCs w:val="20"/>
        </w:rPr>
        <w:t xml:space="preserve"> </w:t>
      </w:r>
      <w:r w:rsidRPr="00C44948">
        <w:rPr>
          <w:rFonts w:ascii="Arial" w:hAnsi="Arial" w:cs="Arial"/>
          <w:color w:val="000000"/>
          <w:sz w:val="20"/>
          <w:szCs w:val="20"/>
        </w:rPr>
        <w:t>des avantages successoraux limités à</w:t>
      </w:r>
      <w:r w:rsidR="00A8379C" w:rsidRPr="00C44948">
        <w:rPr>
          <w:rFonts w:ascii="Arial" w:hAnsi="Arial" w:cs="Arial"/>
          <w:color w:val="000000"/>
          <w:sz w:val="20"/>
          <w:szCs w:val="20"/>
        </w:rPr>
        <w:t xml:space="preserve"> </w:t>
      </w:r>
      <w:r w:rsidRPr="00C44948">
        <w:rPr>
          <w:rFonts w:ascii="Arial" w:hAnsi="Arial" w:cs="Arial"/>
          <w:color w:val="000000"/>
          <w:sz w:val="20"/>
          <w:szCs w:val="20"/>
        </w:rPr>
        <w:t>l’égard du conjoint, qui n’héritera qu’à</w:t>
      </w:r>
    </w:p>
    <w:p w14:paraId="4A74C1A0" w14:textId="12F68D61"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hauteur de sa quote-part sur les biens</w:t>
      </w:r>
      <w:r w:rsidR="00A8379C" w:rsidRPr="00C44948">
        <w:rPr>
          <w:rFonts w:ascii="Arial" w:hAnsi="Arial" w:cs="Arial"/>
          <w:color w:val="000000"/>
          <w:sz w:val="20"/>
          <w:szCs w:val="20"/>
        </w:rPr>
        <w:t xml:space="preserve"> </w:t>
      </w:r>
      <w:r w:rsidRPr="00C44948">
        <w:rPr>
          <w:rFonts w:ascii="Arial" w:hAnsi="Arial" w:cs="Arial"/>
          <w:color w:val="000000"/>
          <w:sz w:val="20"/>
          <w:szCs w:val="20"/>
        </w:rPr>
        <w:t>personnels du décédé (un quart de</w:t>
      </w:r>
      <w:r w:rsidR="00A8379C" w:rsidRPr="00C44948">
        <w:rPr>
          <w:rFonts w:ascii="Arial" w:hAnsi="Arial" w:cs="Arial"/>
          <w:color w:val="000000"/>
          <w:sz w:val="20"/>
          <w:szCs w:val="20"/>
        </w:rPr>
        <w:t xml:space="preserve"> </w:t>
      </w:r>
      <w:r w:rsidRPr="00C44948">
        <w:rPr>
          <w:rFonts w:ascii="Arial" w:hAnsi="Arial" w:cs="Arial"/>
          <w:color w:val="000000"/>
          <w:sz w:val="20"/>
          <w:szCs w:val="20"/>
        </w:rPr>
        <w:t>la propriété des biens personnels du</w:t>
      </w:r>
    </w:p>
    <w:p w14:paraId="3A264BF5" w14:textId="3FCCD262"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décédé en présence d’enfants d'un</w:t>
      </w:r>
      <w:r w:rsidR="00A8379C" w:rsidRPr="00C44948">
        <w:rPr>
          <w:rFonts w:ascii="Arial" w:hAnsi="Arial" w:cs="Arial"/>
          <w:color w:val="000000"/>
          <w:sz w:val="20"/>
          <w:szCs w:val="20"/>
        </w:rPr>
        <w:t xml:space="preserve"> </w:t>
      </w:r>
      <w:r w:rsidRPr="00C44948">
        <w:rPr>
          <w:rFonts w:ascii="Arial" w:hAnsi="Arial" w:cs="Arial"/>
          <w:color w:val="000000"/>
          <w:sz w:val="20"/>
          <w:szCs w:val="20"/>
        </w:rPr>
        <w:t>précédent lit). Toutefois, le régime de la</w:t>
      </w:r>
      <w:r w:rsidR="00A8379C" w:rsidRPr="00C44948">
        <w:rPr>
          <w:rFonts w:ascii="Arial" w:hAnsi="Arial" w:cs="Arial"/>
          <w:color w:val="000000"/>
          <w:sz w:val="20"/>
          <w:szCs w:val="20"/>
        </w:rPr>
        <w:t xml:space="preserve"> </w:t>
      </w:r>
      <w:r w:rsidRPr="00C44948">
        <w:rPr>
          <w:rFonts w:ascii="Arial" w:hAnsi="Arial" w:cs="Arial"/>
          <w:color w:val="000000"/>
          <w:sz w:val="20"/>
          <w:szCs w:val="20"/>
        </w:rPr>
        <w:t>séparation de biens présente l’avantage</w:t>
      </w:r>
    </w:p>
    <w:p w14:paraId="36CB2800" w14:textId="3B4AAABE" w:rsidR="00EB08E4"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de simplifier les questions d’héritage</w:t>
      </w:r>
      <w:r w:rsidR="00A8379C" w:rsidRPr="00C44948">
        <w:rPr>
          <w:rFonts w:ascii="Arial" w:hAnsi="Arial" w:cs="Arial"/>
          <w:color w:val="000000"/>
          <w:sz w:val="20"/>
          <w:szCs w:val="20"/>
        </w:rPr>
        <w:t xml:space="preserve"> </w:t>
      </w:r>
      <w:r w:rsidRPr="00C44948">
        <w:rPr>
          <w:rFonts w:ascii="Arial" w:hAnsi="Arial" w:cs="Arial"/>
          <w:color w:val="000000"/>
          <w:sz w:val="20"/>
          <w:szCs w:val="20"/>
        </w:rPr>
        <w:t>en présence d’enfants non communs.</w:t>
      </w:r>
    </w:p>
    <w:p w14:paraId="3A84FEAF" w14:textId="77777777" w:rsidR="00A8379C" w:rsidRPr="00C44948" w:rsidRDefault="00A8379C" w:rsidP="00C44948">
      <w:pPr>
        <w:autoSpaceDE w:val="0"/>
        <w:autoSpaceDN w:val="0"/>
        <w:adjustRightInd w:val="0"/>
        <w:spacing w:after="0" w:line="240" w:lineRule="auto"/>
        <w:jc w:val="both"/>
        <w:rPr>
          <w:rFonts w:ascii="Arial" w:hAnsi="Arial" w:cs="Arial"/>
          <w:color w:val="000000"/>
          <w:sz w:val="20"/>
          <w:szCs w:val="20"/>
        </w:rPr>
      </w:pPr>
    </w:p>
    <w:p w14:paraId="01A30C05" w14:textId="77777777" w:rsidR="00577269"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color w:val="000000"/>
          <w:sz w:val="20"/>
          <w:szCs w:val="20"/>
        </w:rPr>
        <w:t>Et les règles qu'il prévoit peuvent être</w:t>
      </w:r>
      <w:r w:rsidR="00A8379C" w:rsidRPr="00C44948">
        <w:rPr>
          <w:rFonts w:ascii="Arial" w:hAnsi="Arial" w:cs="Arial"/>
          <w:color w:val="000000"/>
          <w:sz w:val="20"/>
          <w:szCs w:val="20"/>
        </w:rPr>
        <w:t xml:space="preserve"> </w:t>
      </w:r>
      <w:r w:rsidRPr="00C44948">
        <w:rPr>
          <w:rFonts w:ascii="Arial" w:hAnsi="Arial" w:cs="Arial"/>
          <w:color w:val="000000"/>
          <w:sz w:val="20"/>
          <w:szCs w:val="20"/>
        </w:rPr>
        <w:t>aménagées par des dispositifs tels que la</w:t>
      </w:r>
      <w:r w:rsidR="00A8379C" w:rsidRPr="00C44948">
        <w:rPr>
          <w:rFonts w:ascii="Arial" w:hAnsi="Arial" w:cs="Arial"/>
          <w:color w:val="000000"/>
          <w:sz w:val="20"/>
          <w:szCs w:val="20"/>
        </w:rPr>
        <w:t xml:space="preserve"> </w:t>
      </w:r>
      <w:r w:rsidRPr="00C44948">
        <w:rPr>
          <w:rFonts w:ascii="Arial" w:hAnsi="Arial" w:cs="Arial"/>
          <w:color w:val="000000"/>
          <w:sz w:val="20"/>
          <w:szCs w:val="20"/>
        </w:rPr>
        <w:t>rédaction d’un testament, l’établissement</w:t>
      </w:r>
      <w:r w:rsidR="00A8379C" w:rsidRPr="00C44948">
        <w:rPr>
          <w:rFonts w:ascii="Arial" w:hAnsi="Arial" w:cs="Arial"/>
          <w:color w:val="000000"/>
          <w:sz w:val="20"/>
          <w:szCs w:val="20"/>
        </w:rPr>
        <w:t xml:space="preserve"> </w:t>
      </w:r>
      <w:r w:rsidRPr="00C44948">
        <w:rPr>
          <w:rFonts w:ascii="Arial" w:hAnsi="Arial" w:cs="Arial"/>
          <w:color w:val="000000"/>
          <w:sz w:val="20"/>
          <w:szCs w:val="20"/>
        </w:rPr>
        <w:t>d’une donation-partage ou une donation</w:t>
      </w:r>
      <w:r w:rsidR="00A8379C" w:rsidRPr="00C44948">
        <w:rPr>
          <w:rFonts w:ascii="Arial" w:hAnsi="Arial" w:cs="Arial"/>
          <w:color w:val="000000"/>
          <w:sz w:val="20"/>
          <w:szCs w:val="20"/>
        </w:rPr>
        <w:t xml:space="preserve"> </w:t>
      </w:r>
      <w:r w:rsidRPr="00C44948">
        <w:rPr>
          <w:rFonts w:ascii="Arial" w:hAnsi="Arial" w:cs="Arial"/>
          <w:color w:val="000000"/>
          <w:sz w:val="20"/>
          <w:szCs w:val="20"/>
        </w:rPr>
        <w:t>entre époux au dernier vivant.</w:t>
      </w:r>
    </w:p>
    <w:p w14:paraId="08AB7BEB" w14:textId="77777777" w:rsidR="00577269" w:rsidRPr="00C44948" w:rsidRDefault="00577269" w:rsidP="00C44948">
      <w:pPr>
        <w:autoSpaceDE w:val="0"/>
        <w:autoSpaceDN w:val="0"/>
        <w:adjustRightInd w:val="0"/>
        <w:spacing w:after="0" w:line="240" w:lineRule="auto"/>
        <w:jc w:val="both"/>
        <w:rPr>
          <w:rFonts w:ascii="Arial" w:hAnsi="Arial" w:cs="Arial"/>
          <w:color w:val="000000"/>
          <w:sz w:val="20"/>
          <w:szCs w:val="20"/>
        </w:rPr>
      </w:pPr>
    </w:p>
    <w:p w14:paraId="030DD4DD" w14:textId="77777777" w:rsidR="00577269" w:rsidRPr="00C44948" w:rsidRDefault="00EB08E4" w:rsidP="00C44948">
      <w:pPr>
        <w:autoSpaceDE w:val="0"/>
        <w:autoSpaceDN w:val="0"/>
        <w:adjustRightInd w:val="0"/>
        <w:spacing w:after="0" w:line="240" w:lineRule="auto"/>
        <w:jc w:val="both"/>
        <w:rPr>
          <w:rFonts w:ascii="Arial" w:hAnsi="Arial" w:cs="Arial"/>
          <w:color w:val="000000"/>
          <w:sz w:val="20"/>
          <w:szCs w:val="20"/>
        </w:rPr>
      </w:pPr>
      <w:r w:rsidRPr="00C44948">
        <w:rPr>
          <w:rFonts w:ascii="Arial" w:hAnsi="Arial" w:cs="Arial"/>
          <w:b/>
          <w:bCs/>
          <w:color w:val="000000"/>
          <w:sz w:val="20"/>
          <w:szCs w:val="20"/>
          <w:u w:val="single"/>
        </w:rPr>
        <w:t>La mise en place d’une société</w:t>
      </w:r>
      <w:r w:rsidR="00577269" w:rsidRPr="00C44948">
        <w:rPr>
          <w:rFonts w:ascii="Arial" w:hAnsi="Arial" w:cs="Arial"/>
          <w:b/>
          <w:bCs/>
          <w:color w:val="000000"/>
          <w:sz w:val="20"/>
          <w:szCs w:val="20"/>
          <w:u w:val="single"/>
        </w:rPr>
        <w:t xml:space="preserve"> </w:t>
      </w:r>
      <w:r w:rsidRPr="00C44948">
        <w:rPr>
          <w:rFonts w:ascii="Arial" w:hAnsi="Arial" w:cs="Arial"/>
          <w:b/>
          <w:bCs/>
          <w:color w:val="000000"/>
          <w:sz w:val="20"/>
          <w:szCs w:val="20"/>
          <w:u w:val="single"/>
        </w:rPr>
        <w:t>d’acquêts</w:t>
      </w:r>
      <w:r w:rsidRPr="00C44948">
        <w:rPr>
          <w:rFonts w:ascii="Arial" w:hAnsi="Arial" w:cs="Arial"/>
          <w:color w:val="000000"/>
          <w:sz w:val="20"/>
          <w:szCs w:val="20"/>
        </w:rPr>
        <w:t xml:space="preserve"> </w:t>
      </w:r>
    </w:p>
    <w:p w14:paraId="110BD64F" w14:textId="77777777" w:rsidR="00577269" w:rsidRPr="00C44948" w:rsidRDefault="00577269" w:rsidP="00C44948">
      <w:pPr>
        <w:autoSpaceDE w:val="0"/>
        <w:autoSpaceDN w:val="0"/>
        <w:adjustRightInd w:val="0"/>
        <w:spacing w:after="0" w:line="240" w:lineRule="auto"/>
        <w:jc w:val="both"/>
        <w:rPr>
          <w:rFonts w:ascii="Arial" w:hAnsi="Arial" w:cs="Arial"/>
          <w:color w:val="000000"/>
          <w:sz w:val="20"/>
          <w:szCs w:val="20"/>
        </w:rPr>
      </w:pPr>
    </w:p>
    <w:p w14:paraId="473CB53D" w14:textId="16FFA18C" w:rsidR="00EB08E4" w:rsidRPr="00C44948" w:rsidRDefault="00EB08E4" w:rsidP="00C44948">
      <w:pPr>
        <w:autoSpaceDE w:val="0"/>
        <w:autoSpaceDN w:val="0"/>
        <w:adjustRightInd w:val="0"/>
        <w:spacing w:after="0" w:line="240" w:lineRule="auto"/>
        <w:jc w:val="both"/>
        <w:rPr>
          <w:rFonts w:ascii="Arial" w:hAnsi="Arial" w:cs="Arial"/>
          <w:sz w:val="20"/>
          <w:szCs w:val="20"/>
        </w:rPr>
      </w:pPr>
      <w:r w:rsidRPr="00C44948">
        <w:rPr>
          <w:rFonts w:ascii="Arial" w:hAnsi="Arial" w:cs="Arial"/>
          <w:color w:val="000000"/>
          <w:sz w:val="20"/>
          <w:szCs w:val="20"/>
        </w:rPr>
        <w:t>permet donc d’aménager</w:t>
      </w:r>
      <w:r w:rsidR="00A8379C" w:rsidRPr="00C44948">
        <w:rPr>
          <w:rFonts w:ascii="Arial" w:hAnsi="Arial" w:cs="Arial"/>
          <w:color w:val="000000"/>
          <w:sz w:val="20"/>
          <w:szCs w:val="20"/>
        </w:rPr>
        <w:t xml:space="preserve"> </w:t>
      </w:r>
      <w:r w:rsidRPr="00C44948">
        <w:rPr>
          <w:rFonts w:ascii="Arial" w:hAnsi="Arial" w:cs="Arial"/>
          <w:color w:val="000000"/>
          <w:sz w:val="20"/>
          <w:szCs w:val="20"/>
        </w:rPr>
        <w:t>largement le principe du régime de la</w:t>
      </w:r>
      <w:r w:rsidR="00A8379C" w:rsidRPr="00C44948">
        <w:rPr>
          <w:rFonts w:ascii="Arial" w:hAnsi="Arial" w:cs="Arial"/>
          <w:color w:val="000000"/>
          <w:sz w:val="20"/>
          <w:szCs w:val="20"/>
        </w:rPr>
        <w:t xml:space="preserve"> </w:t>
      </w:r>
      <w:r w:rsidRPr="00C44948">
        <w:rPr>
          <w:rFonts w:ascii="Arial" w:hAnsi="Arial" w:cs="Arial"/>
          <w:color w:val="000000"/>
          <w:sz w:val="20"/>
          <w:szCs w:val="20"/>
        </w:rPr>
        <w:t>séparation de biens, les époux ayant,</w:t>
      </w:r>
      <w:r w:rsidR="00F944FC" w:rsidRPr="00C44948">
        <w:rPr>
          <w:rFonts w:ascii="Arial" w:hAnsi="Arial" w:cs="Arial"/>
          <w:color w:val="000000"/>
          <w:sz w:val="20"/>
          <w:szCs w:val="20"/>
        </w:rPr>
        <w:t xml:space="preserve"> </w:t>
      </w:r>
      <w:r w:rsidRPr="00C44948">
        <w:rPr>
          <w:rFonts w:ascii="Arial" w:hAnsi="Arial" w:cs="Arial"/>
          <w:color w:val="000000"/>
          <w:sz w:val="20"/>
          <w:szCs w:val="20"/>
        </w:rPr>
        <w:t>par ce biais, la possibilité de constituer</w:t>
      </w:r>
      <w:r w:rsidR="00A8379C" w:rsidRPr="00C44948">
        <w:rPr>
          <w:rFonts w:ascii="Arial" w:hAnsi="Arial" w:cs="Arial"/>
          <w:color w:val="000000"/>
          <w:sz w:val="20"/>
          <w:szCs w:val="20"/>
        </w:rPr>
        <w:t xml:space="preserve"> </w:t>
      </w:r>
      <w:r w:rsidRPr="00C44948">
        <w:rPr>
          <w:rFonts w:ascii="Arial" w:hAnsi="Arial" w:cs="Arial"/>
          <w:color w:val="000000"/>
          <w:sz w:val="20"/>
          <w:szCs w:val="20"/>
        </w:rPr>
        <w:t>un îlot de communauté sur mesure.</w:t>
      </w:r>
      <w:r w:rsidR="00A8379C" w:rsidRPr="00C44948">
        <w:rPr>
          <w:rFonts w:ascii="Arial" w:hAnsi="Arial" w:cs="Arial"/>
          <w:color w:val="000000"/>
          <w:sz w:val="20"/>
          <w:szCs w:val="20"/>
        </w:rPr>
        <w:t xml:space="preserve"> </w:t>
      </w:r>
      <w:r w:rsidRPr="00C44948">
        <w:rPr>
          <w:rFonts w:ascii="Arial" w:hAnsi="Arial" w:cs="Arial"/>
          <w:color w:val="000000"/>
          <w:sz w:val="20"/>
          <w:szCs w:val="20"/>
        </w:rPr>
        <w:t>Ils choisissent ainsi les biens qu’ils</w:t>
      </w:r>
      <w:r w:rsidR="00F944FC" w:rsidRPr="00C44948">
        <w:rPr>
          <w:rFonts w:ascii="Arial" w:hAnsi="Arial" w:cs="Arial"/>
          <w:color w:val="000000"/>
          <w:sz w:val="20"/>
          <w:szCs w:val="20"/>
        </w:rPr>
        <w:t xml:space="preserve"> </w:t>
      </w:r>
      <w:r w:rsidRPr="00C44948">
        <w:rPr>
          <w:rFonts w:ascii="Arial" w:hAnsi="Arial" w:cs="Arial"/>
          <w:color w:val="000000"/>
          <w:sz w:val="20"/>
          <w:szCs w:val="20"/>
        </w:rPr>
        <w:t>souhaitent voir communs et pour</w:t>
      </w:r>
      <w:r w:rsidR="00A8379C" w:rsidRPr="00C44948">
        <w:rPr>
          <w:rFonts w:ascii="Arial" w:hAnsi="Arial" w:cs="Arial"/>
          <w:color w:val="000000"/>
          <w:sz w:val="20"/>
          <w:szCs w:val="20"/>
        </w:rPr>
        <w:t xml:space="preserve"> </w:t>
      </w:r>
      <w:r w:rsidRPr="00C44948">
        <w:rPr>
          <w:rFonts w:ascii="Arial" w:hAnsi="Arial" w:cs="Arial"/>
          <w:color w:val="000000"/>
          <w:sz w:val="20"/>
          <w:szCs w:val="20"/>
        </w:rPr>
        <w:t>lesquels les règles de la communauté</w:t>
      </w:r>
      <w:r w:rsidR="00A8379C" w:rsidRPr="00C44948">
        <w:rPr>
          <w:rFonts w:ascii="Arial" w:hAnsi="Arial" w:cs="Arial"/>
          <w:color w:val="000000"/>
          <w:sz w:val="20"/>
          <w:szCs w:val="20"/>
        </w:rPr>
        <w:t xml:space="preserve"> </w:t>
      </w:r>
      <w:r w:rsidRPr="00C44948">
        <w:rPr>
          <w:rFonts w:ascii="Arial" w:hAnsi="Arial" w:cs="Arial"/>
          <w:color w:val="000000"/>
          <w:sz w:val="20"/>
          <w:szCs w:val="20"/>
        </w:rPr>
        <w:t>seront applicables. Ce qui permet au</w:t>
      </w:r>
      <w:r w:rsidR="00F944FC" w:rsidRPr="00C44948">
        <w:rPr>
          <w:rFonts w:ascii="Arial" w:hAnsi="Arial" w:cs="Arial"/>
          <w:color w:val="000000"/>
          <w:sz w:val="20"/>
          <w:szCs w:val="20"/>
        </w:rPr>
        <w:t xml:space="preserve"> </w:t>
      </w:r>
      <w:r w:rsidRPr="00C44948">
        <w:rPr>
          <w:rFonts w:ascii="Arial" w:hAnsi="Arial" w:cs="Arial"/>
          <w:color w:val="000000"/>
          <w:sz w:val="20"/>
          <w:szCs w:val="20"/>
        </w:rPr>
        <w:t>conjoint survivant de recevoir « plus »</w:t>
      </w:r>
      <w:r w:rsidR="00A8379C" w:rsidRPr="00C44948">
        <w:rPr>
          <w:rFonts w:ascii="Arial" w:hAnsi="Arial" w:cs="Arial"/>
          <w:color w:val="000000"/>
          <w:sz w:val="20"/>
          <w:szCs w:val="20"/>
        </w:rPr>
        <w:t xml:space="preserve"> </w:t>
      </w:r>
      <w:r w:rsidRPr="00C44948">
        <w:rPr>
          <w:rFonts w:ascii="Arial" w:hAnsi="Arial" w:cs="Arial"/>
          <w:color w:val="000000"/>
          <w:sz w:val="20"/>
          <w:szCs w:val="20"/>
        </w:rPr>
        <w:t>qu’avec un testament, lequel se limite</w:t>
      </w:r>
      <w:r w:rsidR="00A8379C" w:rsidRPr="00C44948">
        <w:rPr>
          <w:rFonts w:ascii="Arial" w:hAnsi="Arial" w:cs="Arial"/>
          <w:color w:val="000000"/>
          <w:sz w:val="20"/>
          <w:szCs w:val="20"/>
        </w:rPr>
        <w:t xml:space="preserve"> </w:t>
      </w:r>
      <w:r w:rsidRPr="00C44948">
        <w:rPr>
          <w:rFonts w:ascii="Arial" w:hAnsi="Arial" w:cs="Arial"/>
          <w:color w:val="000000"/>
          <w:sz w:val="20"/>
          <w:szCs w:val="20"/>
        </w:rPr>
        <w:t>à la quotité disponible en présence</w:t>
      </w:r>
      <w:r w:rsidR="00F944FC" w:rsidRPr="00C44948">
        <w:rPr>
          <w:rFonts w:ascii="Arial" w:hAnsi="Arial" w:cs="Arial"/>
          <w:color w:val="000000"/>
          <w:sz w:val="20"/>
          <w:szCs w:val="20"/>
        </w:rPr>
        <w:t xml:space="preserve"> </w:t>
      </w:r>
      <w:r w:rsidRPr="00C44948">
        <w:rPr>
          <w:rFonts w:ascii="Arial" w:hAnsi="Arial" w:cs="Arial"/>
          <w:color w:val="000000"/>
          <w:sz w:val="20"/>
          <w:szCs w:val="20"/>
        </w:rPr>
        <w:t>d’enfants. En complément, le couple</w:t>
      </w:r>
      <w:r w:rsidR="00A8379C" w:rsidRPr="00C44948">
        <w:rPr>
          <w:rFonts w:ascii="Arial" w:hAnsi="Arial" w:cs="Arial"/>
          <w:color w:val="000000"/>
          <w:sz w:val="20"/>
          <w:szCs w:val="20"/>
        </w:rPr>
        <w:t xml:space="preserve"> </w:t>
      </w:r>
      <w:r w:rsidRPr="00C44948">
        <w:rPr>
          <w:rFonts w:ascii="Arial" w:hAnsi="Arial" w:cs="Arial"/>
          <w:color w:val="000000"/>
          <w:sz w:val="20"/>
          <w:szCs w:val="20"/>
        </w:rPr>
        <w:t>peut adjoindre à la société d’acquêts une</w:t>
      </w:r>
      <w:r w:rsidR="00A8379C" w:rsidRPr="00C44948">
        <w:rPr>
          <w:rFonts w:ascii="Arial" w:hAnsi="Arial" w:cs="Arial"/>
          <w:color w:val="000000"/>
          <w:sz w:val="20"/>
          <w:szCs w:val="20"/>
        </w:rPr>
        <w:t xml:space="preserve"> </w:t>
      </w:r>
      <w:r w:rsidRPr="00C44948">
        <w:rPr>
          <w:rFonts w:ascii="Arial" w:hAnsi="Arial" w:cs="Arial"/>
          <w:color w:val="000000"/>
          <w:sz w:val="20"/>
          <w:szCs w:val="20"/>
        </w:rPr>
        <w:t>clause permettant à chacun de récupérer</w:t>
      </w:r>
      <w:r w:rsidR="00A8379C" w:rsidRPr="00C44948">
        <w:rPr>
          <w:rFonts w:ascii="Arial" w:hAnsi="Arial" w:cs="Arial"/>
          <w:color w:val="000000"/>
          <w:sz w:val="20"/>
          <w:szCs w:val="20"/>
        </w:rPr>
        <w:t xml:space="preserve"> </w:t>
      </w:r>
      <w:r w:rsidR="00207917" w:rsidRPr="00C44948">
        <w:rPr>
          <w:rFonts w:ascii="Arial" w:hAnsi="Arial" w:cs="Arial"/>
          <w:sz w:val="20"/>
          <w:szCs w:val="20"/>
        </w:rPr>
        <w:t>les biens propres qu’il a apportés à la communauté en cas de divorce, ainsi qu’une clause de partage inégal. Pour protéger encore davantage le conjoint survivant, il est possible d'intégrer une clause de préciput qui concernera</w:t>
      </w:r>
      <w:r w:rsidR="00F944FC" w:rsidRPr="00C44948">
        <w:rPr>
          <w:rFonts w:ascii="Arial" w:hAnsi="Arial" w:cs="Arial"/>
          <w:sz w:val="20"/>
          <w:szCs w:val="20"/>
        </w:rPr>
        <w:t xml:space="preserve"> </w:t>
      </w:r>
      <w:r w:rsidR="00207917" w:rsidRPr="00C44948">
        <w:rPr>
          <w:rFonts w:ascii="Arial" w:hAnsi="Arial" w:cs="Arial"/>
          <w:sz w:val="20"/>
          <w:szCs w:val="20"/>
        </w:rPr>
        <w:t>certains biens qui seront prélevés dans la masse commune avant tout partage. Ces biens seront ajoutés aux biens reçus par le conjoint au titre de ses droits dans la succession. Mais attention, même si la clause de préciput n'est pas considérée comme une donation, elle est susceptible d'être contestée en présence d'enfants d'un premier lit.</w:t>
      </w:r>
    </w:p>
    <w:p w14:paraId="26EAFA25" w14:textId="0831BD86" w:rsidR="00BD1F40" w:rsidRPr="00C44948" w:rsidRDefault="00BD1F40" w:rsidP="00C44948">
      <w:pPr>
        <w:autoSpaceDE w:val="0"/>
        <w:autoSpaceDN w:val="0"/>
        <w:adjustRightInd w:val="0"/>
        <w:spacing w:after="0" w:line="240" w:lineRule="auto"/>
        <w:jc w:val="both"/>
        <w:rPr>
          <w:rFonts w:ascii="Arial" w:hAnsi="Arial" w:cs="Arial"/>
          <w:i/>
          <w:iCs/>
          <w:color w:val="0096DC"/>
          <w:sz w:val="20"/>
          <w:szCs w:val="20"/>
        </w:rPr>
      </w:pPr>
    </w:p>
    <w:sectPr w:rsidR="00BD1F40" w:rsidRPr="00C44948" w:rsidSect="00C4494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207917"/>
    <w:rsid w:val="0032139D"/>
    <w:rsid w:val="0033363D"/>
    <w:rsid w:val="00577269"/>
    <w:rsid w:val="00812A1B"/>
    <w:rsid w:val="00A8379C"/>
    <w:rsid w:val="00BD1F40"/>
    <w:rsid w:val="00C44948"/>
    <w:rsid w:val="00DB1F1F"/>
    <w:rsid w:val="00EB08E4"/>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449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4494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64C810-8EC3-4CA9-9082-41AB5A7D0C8D}">
  <ds:schemaRefs>
    <ds:schemaRef ds:uri="http://schemas.microsoft.com/sharepoint/v3/contenttype/forms"/>
  </ds:schemaRefs>
</ds:datastoreItem>
</file>

<file path=customXml/itemProps2.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326A3C-872B-4E5C-A454-1D8E3594486C}"/>
</file>

<file path=docProps/app.xml><?xml version="1.0" encoding="utf-8"?>
<Properties xmlns="http://schemas.openxmlformats.org/officeDocument/2006/extended-properties" xmlns:vt="http://schemas.openxmlformats.org/officeDocument/2006/docPropsVTypes">
  <Template>Normal.dotm</Template>
  <TotalTime>6</TotalTime>
  <Pages>1</Pages>
  <Words>481</Words>
  <Characters>2649</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Martial</cp:lastModifiedBy>
  <cp:revision>11</cp:revision>
  <dcterms:created xsi:type="dcterms:W3CDTF">2020-10-23T10:06:00Z</dcterms:created>
  <dcterms:modified xsi:type="dcterms:W3CDTF">2021-04-14T08:28:00Z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